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7A" w:rsidRPr="005E53F6" w:rsidRDefault="001674EF">
      <w:pPr>
        <w:rPr>
          <w:b/>
          <w:sz w:val="24"/>
          <w:szCs w:val="24"/>
        </w:rPr>
      </w:pPr>
      <w:bookmarkStart w:id="0" w:name="_GoBack"/>
      <w:bookmarkEnd w:id="0"/>
      <w:r w:rsidRPr="005E53F6">
        <w:rPr>
          <w:b/>
          <w:sz w:val="24"/>
          <w:szCs w:val="24"/>
        </w:rPr>
        <w:t>Parent/Carer Information for Residential Trips</w:t>
      </w:r>
    </w:p>
    <w:p w:rsidR="001674EF" w:rsidRDefault="001674EF">
      <w:r>
        <w:t xml:space="preserve">Your child has expressed an interest in taking part in a residential trip.  It is important that the following information is read before you </w:t>
      </w:r>
      <w:r w:rsidR="005E53F6">
        <w:t xml:space="preserve">make a final decision about them taking part </w:t>
      </w:r>
      <w:r w:rsidR="001F4C60">
        <w:t>and/</w:t>
      </w:r>
      <w:r w:rsidR="005E53F6">
        <w:t xml:space="preserve">or </w:t>
      </w:r>
      <w:r>
        <w:t>start pay</w:t>
      </w:r>
      <w:r w:rsidR="00BF0B05">
        <w:t>ing</w:t>
      </w:r>
      <w:r>
        <w:t xml:space="preserve"> for the trip</w:t>
      </w:r>
      <w:r w:rsidR="005E53F6">
        <w:t>.</w:t>
      </w:r>
      <w:r>
        <w:t xml:space="preserve"> </w:t>
      </w:r>
    </w:p>
    <w:p w:rsidR="001674EF" w:rsidRPr="00BF0B05" w:rsidRDefault="001674EF" w:rsidP="005E53F6">
      <w:pPr>
        <w:spacing w:after="0"/>
        <w:rPr>
          <w:b/>
          <w:sz w:val="24"/>
          <w:szCs w:val="24"/>
        </w:rPr>
      </w:pPr>
      <w:r w:rsidRPr="00BF0B05">
        <w:rPr>
          <w:b/>
          <w:sz w:val="24"/>
          <w:szCs w:val="24"/>
        </w:rPr>
        <w:t>Risk/Benefit</w:t>
      </w:r>
    </w:p>
    <w:p w:rsidR="001674EF" w:rsidRDefault="001674EF">
      <w:r>
        <w:t>Residential visits</w:t>
      </w:r>
      <w:r w:rsidR="00076CA4">
        <w:t>,</w:t>
      </w:r>
      <w:r>
        <w:t xml:space="preserve"> whether in the UK or abroad</w:t>
      </w:r>
      <w:r w:rsidR="00076CA4">
        <w:t>, provide</w:t>
      </w:r>
      <w:r>
        <w:t xml:space="preserve"> rich learning experience</w:t>
      </w:r>
      <w:r w:rsidR="00076CA4">
        <w:t>s</w:t>
      </w:r>
      <w:r>
        <w:t xml:space="preserve"> for </w:t>
      </w:r>
      <w:r w:rsidR="00076CA4">
        <w:t>young</w:t>
      </w:r>
      <w:r>
        <w:t xml:space="preserve"> people </w:t>
      </w:r>
      <w:r w:rsidR="00076CA4">
        <w:t xml:space="preserve">and are a valuable part of the curriculum we provide.  </w:t>
      </w:r>
      <w:r w:rsidR="00076CA4" w:rsidRPr="005E53F6">
        <w:t xml:space="preserve">However it is important </w:t>
      </w:r>
      <w:r w:rsidR="00B507FA" w:rsidRPr="005E53F6">
        <w:t xml:space="preserve">for </w:t>
      </w:r>
      <w:r w:rsidR="00C30165" w:rsidRPr="005E53F6">
        <w:t>you</w:t>
      </w:r>
      <w:r w:rsidR="00076CA4" w:rsidRPr="005E53F6">
        <w:t xml:space="preserve"> to be aware of</w:t>
      </w:r>
      <w:r w:rsidR="001F4C60">
        <w:t>,</w:t>
      </w:r>
      <w:r w:rsidR="00076CA4" w:rsidRPr="005E53F6">
        <w:t xml:space="preserve"> and accept</w:t>
      </w:r>
      <w:r w:rsidR="001F4C60">
        <w:t>,</w:t>
      </w:r>
      <w:r w:rsidR="00076CA4" w:rsidRPr="005E53F6">
        <w:t xml:space="preserve"> that every trip will have specific risks associated with them.</w:t>
      </w:r>
      <w:r w:rsidR="00076CA4">
        <w:t xml:space="preserve">  Examples of this would include travel to and from the venue, the activities that the young people will be taking part in or health/security risks.  However parents/carers should be reassured that every residential visit is assessed on an individual basis to ensure that the risks are minimised and acceptable.  </w:t>
      </w:r>
    </w:p>
    <w:p w:rsidR="00076CA4" w:rsidRPr="00BF0B05" w:rsidRDefault="00076CA4">
      <w:pPr>
        <w:rPr>
          <w:b/>
        </w:rPr>
      </w:pPr>
      <w:r>
        <w:t xml:space="preserve">It is the responsibility of trip leaders to </w:t>
      </w:r>
      <w:r w:rsidR="00B93973">
        <w:t>give parents</w:t>
      </w:r>
      <w:r w:rsidR="00C30165">
        <w:t>/carers</w:t>
      </w:r>
      <w:r w:rsidR="00B93973">
        <w:t xml:space="preserve"> detailed information about a trip, and highlight any</w:t>
      </w:r>
      <w:r>
        <w:t xml:space="preserve"> </w:t>
      </w:r>
      <w:r w:rsidR="00B93973">
        <w:t>particular</w:t>
      </w:r>
      <w:r>
        <w:t xml:space="preserve"> risks </w:t>
      </w:r>
      <w:r w:rsidR="00B93973">
        <w:t xml:space="preserve">that might not be obvious, </w:t>
      </w:r>
      <w:r w:rsidR="00B507FA">
        <w:t xml:space="preserve">so that </w:t>
      </w:r>
      <w:r w:rsidR="005E53F6">
        <w:t>you</w:t>
      </w:r>
      <w:r w:rsidR="00B507FA">
        <w:t xml:space="preserve"> can make an informed decision about</w:t>
      </w:r>
      <w:r>
        <w:t xml:space="preserve"> </w:t>
      </w:r>
      <w:r w:rsidR="005E53F6">
        <w:t>your</w:t>
      </w:r>
      <w:r w:rsidR="00B507FA">
        <w:t xml:space="preserve"> child taking part.</w:t>
      </w:r>
      <w:r w:rsidR="00B93973">
        <w:t xml:space="preserve">  </w:t>
      </w:r>
      <w:r w:rsidR="00B93973" w:rsidRPr="00BF0B05">
        <w:rPr>
          <w:b/>
        </w:rPr>
        <w:t xml:space="preserve">However </w:t>
      </w:r>
      <w:r w:rsidR="005E53F6" w:rsidRPr="00BF0B05">
        <w:rPr>
          <w:b/>
        </w:rPr>
        <w:t>you also</w:t>
      </w:r>
      <w:r w:rsidR="00B93973" w:rsidRPr="00BF0B05">
        <w:rPr>
          <w:b/>
        </w:rPr>
        <w:t xml:space="preserve"> have a responsibility to ask about anything </w:t>
      </w:r>
      <w:r w:rsidR="005E53F6" w:rsidRPr="00BF0B05">
        <w:rPr>
          <w:b/>
        </w:rPr>
        <w:t>you</w:t>
      </w:r>
      <w:r w:rsidR="00C30165" w:rsidRPr="00BF0B05">
        <w:rPr>
          <w:b/>
        </w:rPr>
        <w:t>’</w:t>
      </w:r>
      <w:r w:rsidR="00B93973" w:rsidRPr="00BF0B05">
        <w:rPr>
          <w:b/>
        </w:rPr>
        <w:t xml:space="preserve">re unsure about. </w:t>
      </w:r>
    </w:p>
    <w:p w:rsidR="001674EF" w:rsidRPr="00BF0B05" w:rsidRDefault="001674EF" w:rsidP="005E53F6">
      <w:pPr>
        <w:spacing w:after="0"/>
        <w:rPr>
          <w:b/>
          <w:sz w:val="24"/>
          <w:szCs w:val="24"/>
        </w:rPr>
      </w:pPr>
      <w:r w:rsidRPr="00BF0B05">
        <w:rPr>
          <w:b/>
          <w:sz w:val="24"/>
          <w:szCs w:val="24"/>
        </w:rPr>
        <w:t>Finance</w:t>
      </w:r>
    </w:p>
    <w:p w:rsidR="00515795" w:rsidRDefault="00B507FA">
      <w:r w:rsidRPr="00B507FA">
        <w:t xml:space="preserve">Once </w:t>
      </w:r>
      <w:r w:rsidR="00C30165">
        <w:t>parents/carers</w:t>
      </w:r>
      <w:r w:rsidRPr="00B507FA">
        <w:t xml:space="preserve"> hav</w:t>
      </w:r>
      <w:r>
        <w:t xml:space="preserve">e signed </w:t>
      </w:r>
      <w:r w:rsidR="00C30165">
        <w:t xml:space="preserve">their child </w:t>
      </w:r>
      <w:r>
        <w:t>up for a trip</w:t>
      </w:r>
      <w:r w:rsidR="00C30165">
        <w:t>,</w:t>
      </w:r>
      <w:r>
        <w:t xml:space="preserve"> </w:t>
      </w:r>
      <w:r w:rsidR="00515795">
        <w:t>and paid the deposit</w:t>
      </w:r>
      <w:r w:rsidR="00C30165">
        <w:t>,</w:t>
      </w:r>
      <w:r w:rsidR="00515795">
        <w:t xml:space="preserve"> this commits </w:t>
      </w:r>
      <w:r w:rsidR="00C30165">
        <w:t>them</w:t>
      </w:r>
      <w:r w:rsidR="00515795">
        <w:t xml:space="preserve"> to paying the full cost of the trip in line with the payment plan.  The following points are important to consider:</w:t>
      </w:r>
    </w:p>
    <w:p w:rsidR="00515795" w:rsidRDefault="00515795" w:rsidP="00C30165">
      <w:pPr>
        <w:pStyle w:val="ListParagraph"/>
        <w:numPr>
          <w:ilvl w:val="0"/>
          <w:numId w:val="1"/>
        </w:numPr>
      </w:pPr>
      <w:r>
        <w:t>If you or y</w:t>
      </w:r>
      <w:r w:rsidR="00C30165">
        <w:t>o</w:t>
      </w:r>
      <w:r>
        <w:t xml:space="preserve">ur child changes their mind about </w:t>
      </w:r>
      <w:r w:rsidR="00C30165">
        <w:t>taking part</w:t>
      </w:r>
      <w:r>
        <w:t xml:space="preserve"> you would be liable for the full cost</w:t>
      </w:r>
      <w:r w:rsidR="00C30165">
        <w:t>s</w:t>
      </w:r>
      <w:r>
        <w:t xml:space="preserve"> unless their place can be filled</w:t>
      </w:r>
    </w:p>
    <w:p w:rsidR="00C30165" w:rsidRDefault="00C30165" w:rsidP="00C30165">
      <w:pPr>
        <w:pStyle w:val="ListParagraph"/>
        <w:numPr>
          <w:ilvl w:val="0"/>
          <w:numId w:val="1"/>
        </w:numPr>
      </w:pPr>
      <w:r>
        <w:t>Trips will only be cancelled if the Foreign and Commonwealth Office is advising against travel to that area – in which case all monies paid would be reimbursed</w:t>
      </w:r>
      <w:r w:rsidR="00A85879">
        <w:t xml:space="preserve"> or an alternative opportunity provided</w:t>
      </w:r>
    </w:p>
    <w:p w:rsidR="00B507FA" w:rsidRPr="00B507FA" w:rsidRDefault="00515795" w:rsidP="00C30165">
      <w:pPr>
        <w:pStyle w:val="ListParagraph"/>
        <w:numPr>
          <w:ilvl w:val="0"/>
          <w:numId w:val="1"/>
        </w:numPr>
      </w:pPr>
      <w:r>
        <w:t>In some circumstances (e.g. medical reasons or a bereavement) a claim would be made through Falkirk Council’s insurance</w:t>
      </w:r>
      <w:r w:rsidR="00C30165">
        <w:t xml:space="preserve"> to recover monies paid</w:t>
      </w:r>
      <w:r>
        <w:t xml:space="preserve">  </w:t>
      </w:r>
      <w:r w:rsidR="005C1053">
        <w:t xml:space="preserve"> </w:t>
      </w:r>
    </w:p>
    <w:p w:rsidR="001674EF" w:rsidRPr="00BF0B05" w:rsidRDefault="00B93973" w:rsidP="005E53F6">
      <w:pPr>
        <w:spacing w:after="0"/>
        <w:rPr>
          <w:b/>
          <w:sz w:val="24"/>
          <w:szCs w:val="24"/>
        </w:rPr>
      </w:pPr>
      <w:r w:rsidRPr="00BF0B05">
        <w:rPr>
          <w:b/>
          <w:sz w:val="24"/>
          <w:szCs w:val="24"/>
        </w:rPr>
        <w:t>Terrorist/Health risk</w:t>
      </w:r>
      <w:r w:rsidR="00645A53" w:rsidRPr="00BF0B05">
        <w:rPr>
          <w:b/>
          <w:sz w:val="24"/>
          <w:szCs w:val="24"/>
        </w:rPr>
        <w:t>s</w:t>
      </w:r>
    </w:p>
    <w:p w:rsidR="005C1053" w:rsidRDefault="00B93973">
      <w:r>
        <w:t>Situation</w:t>
      </w:r>
      <w:r w:rsidR="00645A53">
        <w:t>s</w:t>
      </w:r>
      <w:r>
        <w:t xml:space="preserve"> that we have no control over may well occur in the lead up to trip that </w:t>
      </w:r>
      <w:r w:rsidR="00645A53">
        <w:t xml:space="preserve">would cause concern for you or your child.  The most recent examples of this include terrorist attacks and the Ebola and Zika outbreaks.  </w:t>
      </w:r>
    </w:p>
    <w:p w:rsidR="001F4C60" w:rsidRDefault="001F4C60">
      <w:r>
        <w:t>As a local authority we keep close checks on</w:t>
      </w:r>
      <w:r w:rsidR="00BF0B05">
        <w:t>,</w:t>
      </w:r>
      <w:r>
        <w:t xml:space="preserve"> and follow</w:t>
      </w:r>
      <w:r w:rsidR="00BF0B05">
        <w:t>,</w:t>
      </w:r>
      <w:r>
        <w:t xml:space="preserve"> the advice being given by the Foreign and Commonwealth Office and travel companies</w:t>
      </w:r>
      <w:r w:rsidR="00BF0B05">
        <w:t>.  We also</w:t>
      </w:r>
      <w:r>
        <w:t xml:space="preserve"> have access to </w:t>
      </w:r>
      <w:r w:rsidR="00BF0B05">
        <w:t xml:space="preserve">valuable </w:t>
      </w:r>
      <w:r>
        <w:t xml:space="preserve">information from other schools and local authorities. The safety of our young people is our main concern and parents should be reassured that each individual trip is assessed in the initial planning stage, and regularly in the run up to the trip, to ensure that we are not putting </w:t>
      </w:r>
      <w:r w:rsidR="00BF0B05">
        <w:t xml:space="preserve">pupils or </w:t>
      </w:r>
      <w:r>
        <w:t>staff at unacceptable risk</w:t>
      </w:r>
      <w:r w:rsidR="00BF0B05">
        <w:t xml:space="preserve">. </w:t>
      </w:r>
    </w:p>
    <w:p w:rsidR="00B93973" w:rsidRPr="00BF0B05" w:rsidRDefault="001D42B1">
      <w:pPr>
        <w:rPr>
          <w:b/>
        </w:rPr>
      </w:pPr>
      <w:r>
        <w:t xml:space="preserve">However parents making a commitment to a residential visit may </w:t>
      </w:r>
      <w:r w:rsidR="00BF0B05">
        <w:t xml:space="preserve">still </w:t>
      </w:r>
      <w:r>
        <w:t xml:space="preserve">find themselves in </w:t>
      </w:r>
      <w:r w:rsidR="00DC55F2">
        <w:t>the</w:t>
      </w:r>
      <w:r>
        <w:t xml:space="preserve"> situation where they no longer feel comfortable with their child </w:t>
      </w:r>
      <w:r w:rsidR="00DC55F2">
        <w:t>taking part</w:t>
      </w:r>
      <w:r w:rsidR="00BF0B05">
        <w:t>.</w:t>
      </w:r>
      <w:r w:rsidR="005C1053">
        <w:t xml:space="preserve"> </w:t>
      </w:r>
      <w:r w:rsidR="00DC55F2">
        <w:t xml:space="preserve"> </w:t>
      </w:r>
      <w:r w:rsidR="005C1053">
        <w:t>A</w:t>
      </w:r>
      <w:r w:rsidR="00DC55F2">
        <w:t>s outlined above you would be liable for the full cost of the trip</w:t>
      </w:r>
      <w:r w:rsidR="005C1053">
        <w:t xml:space="preserve"> if you choose to withdraw your child and</w:t>
      </w:r>
      <w:r w:rsidR="00DC55F2">
        <w:t xml:space="preserve"> </w:t>
      </w:r>
      <w:r w:rsidR="005C1053" w:rsidRPr="00BF0B05">
        <w:rPr>
          <w:b/>
        </w:rPr>
        <w:t xml:space="preserve">it </w:t>
      </w:r>
      <w:r w:rsidR="00DC55F2" w:rsidRPr="00BF0B05">
        <w:rPr>
          <w:b/>
        </w:rPr>
        <w:t>is important to ensure that you are comfortable with this risk and accept that responsibility.</w:t>
      </w:r>
    </w:p>
    <w:p w:rsidR="00BF0B05" w:rsidRDefault="00BF0B05"/>
    <w:p w:rsidR="001674EF" w:rsidRDefault="005E53F6">
      <w:r>
        <w:t>Please consider the above information carefully and if appropriate c</w:t>
      </w:r>
      <w:r w:rsidR="007C5E10">
        <w:t>omplete the attached form</w:t>
      </w:r>
      <w:r>
        <w:t xml:space="preserve"> to ena</w:t>
      </w:r>
      <w:r w:rsidR="00BF0B05">
        <w:t>b</w:t>
      </w:r>
      <w:r>
        <w:t>le your child to take part.</w:t>
      </w:r>
    </w:p>
    <w:sectPr w:rsidR="00167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66A"/>
    <w:multiLevelType w:val="hybridMultilevel"/>
    <w:tmpl w:val="6AB6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EF"/>
    <w:rsid w:val="00076CA4"/>
    <w:rsid w:val="001674EF"/>
    <w:rsid w:val="001D42B1"/>
    <w:rsid w:val="001F4C60"/>
    <w:rsid w:val="00515795"/>
    <w:rsid w:val="005B38E5"/>
    <w:rsid w:val="005C1053"/>
    <w:rsid w:val="005E53F6"/>
    <w:rsid w:val="00645A53"/>
    <w:rsid w:val="006A2C7A"/>
    <w:rsid w:val="007C5E10"/>
    <w:rsid w:val="00A85879"/>
    <w:rsid w:val="00B507FA"/>
    <w:rsid w:val="00B93973"/>
    <w:rsid w:val="00BF0B05"/>
    <w:rsid w:val="00C30165"/>
    <w:rsid w:val="00C462F3"/>
    <w:rsid w:val="00DC55F2"/>
    <w:rsid w:val="00F3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 Services</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Jackson</dc:creator>
  <cp:lastModifiedBy>Microsoft</cp:lastModifiedBy>
  <cp:revision>2</cp:revision>
  <dcterms:created xsi:type="dcterms:W3CDTF">2017-06-14T13:06:00Z</dcterms:created>
  <dcterms:modified xsi:type="dcterms:W3CDTF">2017-06-14T13:06:00Z</dcterms:modified>
</cp:coreProperties>
</file>